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6A0" w:rsidRDefault="00DB70BD">
      <w:pPr>
        <w:pStyle w:val="Heading1"/>
        <w:spacing w:before="74"/>
        <w:ind w:right="264"/>
        <w:jc w:val="right"/>
      </w:pPr>
      <w:r>
        <w:t>Appendix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>1</w:t>
      </w:r>
    </w:p>
    <w:p w:rsidR="00DB16A0" w:rsidRDefault="00DB16A0">
      <w:pPr>
        <w:pStyle w:val="BodyText"/>
        <w:rPr>
          <w:b/>
        </w:rPr>
      </w:pPr>
    </w:p>
    <w:p w:rsidR="00DB16A0" w:rsidRDefault="00DB16A0">
      <w:pPr>
        <w:pStyle w:val="BodyText"/>
        <w:spacing w:before="2"/>
        <w:rPr>
          <w:b/>
        </w:rPr>
      </w:pPr>
    </w:p>
    <w:p w:rsidR="00DB16A0" w:rsidRDefault="00DB70BD">
      <w:pPr>
        <w:spacing w:before="1"/>
        <w:ind w:left="2180"/>
        <w:rPr>
          <w:b/>
        </w:rPr>
      </w:pPr>
      <w:r>
        <w:rPr>
          <w:b/>
        </w:rPr>
        <w:t>Endorsement</w:t>
      </w:r>
      <w:r>
        <w:rPr>
          <w:b/>
          <w:spacing w:val="5"/>
        </w:rPr>
        <w:t xml:space="preserve"> </w:t>
      </w:r>
      <w:r>
        <w:rPr>
          <w:b/>
        </w:rPr>
        <w:t>from</w:t>
      </w:r>
      <w:r>
        <w:rPr>
          <w:b/>
          <w:spacing w:val="8"/>
        </w:rPr>
        <w:t xml:space="preserve"> </w:t>
      </w:r>
      <w:r>
        <w:rPr>
          <w:b/>
        </w:rPr>
        <w:t>the</w:t>
      </w:r>
      <w:r>
        <w:rPr>
          <w:b/>
          <w:spacing w:val="8"/>
        </w:rPr>
        <w:t xml:space="preserve"> </w:t>
      </w:r>
      <w:r>
        <w:rPr>
          <w:b/>
        </w:rPr>
        <w:t>Head</w:t>
      </w:r>
      <w:r>
        <w:rPr>
          <w:b/>
          <w:spacing w:val="10"/>
        </w:rPr>
        <w:t xml:space="preserve"> </w:t>
      </w:r>
      <w:r>
        <w:rPr>
          <w:b/>
        </w:rPr>
        <w:t>of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Institution</w:t>
      </w:r>
    </w:p>
    <w:p w:rsidR="00DB16A0" w:rsidRDefault="00DB16A0">
      <w:pPr>
        <w:pStyle w:val="BodyText"/>
        <w:spacing w:before="9"/>
        <w:rPr>
          <w:b/>
        </w:rPr>
      </w:pPr>
    </w:p>
    <w:p w:rsidR="00DB16A0" w:rsidRDefault="00DB70BD">
      <w:pPr>
        <w:pStyle w:val="ListParagraph"/>
        <w:numPr>
          <w:ilvl w:val="0"/>
          <w:numId w:val="1"/>
        </w:numPr>
        <w:tabs>
          <w:tab w:val="left" w:pos="733"/>
        </w:tabs>
        <w:spacing w:before="1"/>
        <w:ind w:left="733" w:hanging="263"/>
        <w:jc w:val="both"/>
      </w:pPr>
      <w:r>
        <w:t>The</w:t>
      </w:r>
      <w:r>
        <w:rPr>
          <w:spacing w:val="75"/>
        </w:rPr>
        <w:t xml:space="preserve"> </w:t>
      </w:r>
      <w:r>
        <w:t>Institute</w:t>
      </w:r>
      <w:r>
        <w:rPr>
          <w:spacing w:val="79"/>
        </w:rPr>
        <w:t xml:space="preserve"> </w:t>
      </w:r>
      <w:r>
        <w:t>/</w:t>
      </w:r>
      <w:r>
        <w:rPr>
          <w:spacing w:val="79"/>
        </w:rPr>
        <w:t xml:space="preserve"> </w:t>
      </w:r>
      <w:r>
        <w:t>Organization</w:t>
      </w:r>
      <w:r>
        <w:rPr>
          <w:spacing w:val="54"/>
          <w:w w:val="150"/>
        </w:rPr>
        <w:t xml:space="preserve"> </w:t>
      </w:r>
      <w:r>
        <w:t>welcomes</w:t>
      </w:r>
      <w:r>
        <w:rPr>
          <w:spacing w:val="79"/>
        </w:rPr>
        <w:t xml:space="preserve"> </w:t>
      </w:r>
      <w:r>
        <w:t>the</w:t>
      </w:r>
      <w:r>
        <w:rPr>
          <w:spacing w:val="53"/>
          <w:w w:val="150"/>
        </w:rPr>
        <w:t xml:space="preserve"> </w:t>
      </w:r>
      <w:r>
        <w:t>participation</w:t>
      </w:r>
      <w:r>
        <w:rPr>
          <w:spacing w:val="78"/>
        </w:rPr>
        <w:t xml:space="preserve"> </w:t>
      </w:r>
      <w:r>
        <w:t>of</w:t>
      </w:r>
      <w:r>
        <w:rPr>
          <w:spacing w:val="79"/>
        </w:rPr>
        <w:t xml:space="preserve"> </w:t>
      </w:r>
      <w:r>
        <w:rPr>
          <w:spacing w:val="-2"/>
        </w:rPr>
        <w:t>Dr./Mr./Mrs.</w:t>
      </w:r>
    </w:p>
    <w:p w:rsidR="00DB16A0" w:rsidRDefault="00DB70BD">
      <w:pPr>
        <w:pStyle w:val="BodyText"/>
        <w:spacing w:before="44" w:line="283" w:lineRule="auto"/>
        <w:ind w:left="737" w:right="846"/>
        <w:jc w:val="both"/>
      </w:pPr>
      <w:r>
        <w:t>…………………..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Dr./Mr./Mrs.</w:t>
      </w:r>
      <w:r>
        <w:rPr>
          <w:spacing w:val="-2"/>
        </w:rPr>
        <w:t xml:space="preserve"> </w:t>
      </w:r>
      <w:r>
        <w:t>………………….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Co-PI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above research scheme. In the unforeseen and legitimate event of discontinuation by the</w:t>
      </w:r>
      <w:r>
        <w:rPr>
          <w:spacing w:val="-2"/>
        </w:rPr>
        <w:t xml:space="preserve"> </w:t>
      </w:r>
      <w:r>
        <w:t>PI,</w:t>
      </w:r>
      <w:r>
        <w:rPr>
          <w:spacing w:val="-2"/>
        </w:rPr>
        <w:t xml:space="preserve"> </w:t>
      </w:r>
      <w:r>
        <w:t>the Co-PI</w:t>
      </w:r>
      <w:r>
        <w:rPr>
          <w:spacing w:val="-14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assume</w:t>
      </w:r>
      <w:r>
        <w:rPr>
          <w:spacing w:val="-10"/>
        </w:rPr>
        <w:t xml:space="preserve"> </w:t>
      </w:r>
      <w:r>
        <w:t>full</w:t>
      </w:r>
      <w:r>
        <w:rPr>
          <w:spacing w:val="-10"/>
        </w:rPr>
        <w:t xml:space="preserve"> </w:t>
      </w:r>
      <w:r>
        <w:t>responsibility</w:t>
      </w:r>
      <w:r>
        <w:rPr>
          <w:spacing w:val="-13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completion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project.</w:t>
      </w:r>
      <w:r>
        <w:rPr>
          <w:spacing w:val="30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 xml:space="preserve">effect, endorsed by me, will promptly be sent to the </w:t>
      </w:r>
      <w:proofErr w:type="spellStart"/>
      <w:proofErr w:type="gramStart"/>
      <w:r>
        <w:t>DoWR,RD</w:t>
      </w:r>
      <w:proofErr w:type="gramEnd"/>
      <w:r>
        <w:t>&amp;GR</w:t>
      </w:r>
      <w:proofErr w:type="spellEnd"/>
      <w:r>
        <w:t>.</w:t>
      </w:r>
    </w:p>
    <w:p w:rsidR="00DB16A0" w:rsidRDefault="00DB70BD">
      <w:pPr>
        <w:pStyle w:val="ListParagraph"/>
        <w:numPr>
          <w:ilvl w:val="0"/>
          <w:numId w:val="1"/>
        </w:numPr>
        <w:tabs>
          <w:tab w:val="left" w:pos="737"/>
          <w:tab w:val="left" w:pos="741"/>
        </w:tabs>
        <w:spacing w:before="44" w:line="244" w:lineRule="auto"/>
        <w:ind w:left="741" w:right="846" w:hanging="269"/>
        <w:jc w:val="both"/>
      </w:pPr>
      <w:bookmarkStart w:id="0" w:name="_GoBack"/>
      <w:bookmarkEnd w:id="0"/>
      <w:r>
        <w:t>T</w:t>
      </w:r>
      <w:r>
        <w:t>he</w:t>
      </w:r>
      <w:r>
        <w:rPr>
          <w:spacing w:val="-9"/>
        </w:rPr>
        <w:t xml:space="preserve"> </w:t>
      </w:r>
      <w:r>
        <w:t>necessary</w:t>
      </w:r>
      <w:r>
        <w:rPr>
          <w:spacing w:val="-10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institutional</w:t>
      </w:r>
      <w:r>
        <w:rPr>
          <w:spacing w:val="-8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described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proposal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67"/>
        </w:rPr>
        <w:t xml:space="preserve"> </w:t>
      </w:r>
      <w:r>
        <w:t>made available as and when required for the purpose of the project to ensure that the</w:t>
      </w:r>
      <w:r>
        <w:rPr>
          <w:spacing w:val="-3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taken up on priority and completed on schedule.</w:t>
      </w:r>
    </w:p>
    <w:p w:rsidR="00DB16A0" w:rsidRDefault="00DB70BD">
      <w:pPr>
        <w:pStyle w:val="ListParagraph"/>
        <w:numPr>
          <w:ilvl w:val="0"/>
          <w:numId w:val="1"/>
        </w:numPr>
        <w:tabs>
          <w:tab w:val="left" w:pos="745"/>
          <w:tab w:val="left" w:pos="749"/>
        </w:tabs>
        <w:spacing w:line="244" w:lineRule="auto"/>
        <w:ind w:left="749" w:right="851" w:hanging="269"/>
        <w:jc w:val="both"/>
      </w:pP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event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foreclosure</w:t>
      </w:r>
      <w:r>
        <w:rPr>
          <w:spacing w:val="36"/>
        </w:rPr>
        <w:t xml:space="preserve"> </w:t>
      </w:r>
      <w:r>
        <w:t>/discontinuation</w:t>
      </w:r>
      <w:r>
        <w:rPr>
          <w:spacing w:val="40"/>
        </w:rPr>
        <w:t xml:space="preserve"> </w:t>
      </w:r>
      <w:r>
        <w:t>/cancellation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scheme</w:t>
      </w:r>
      <w:r>
        <w:rPr>
          <w:spacing w:val="36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reason, the</w:t>
      </w:r>
      <w:r>
        <w:rPr>
          <w:spacing w:val="-12"/>
        </w:rPr>
        <w:t xml:space="preserve"> </w:t>
      </w:r>
      <w:r>
        <w:t>entire</w:t>
      </w:r>
      <w:r>
        <w:rPr>
          <w:spacing w:val="-12"/>
        </w:rPr>
        <w:t xml:space="preserve"> </w:t>
      </w:r>
      <w:r>
        <w:t>amount</w:t>
      </w:r>
      <w:r>
        <w:rPr>
          <w:spacing w:val="-11"/>
        </w:rPr>
        <w:t xml:space="preserve"> </w:t>
      </w:r>
      <w:r>
        <w:t>released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scheme</w:t>
      </w:r>
      <w:r>
        <w:rPr>
          <w:spacing w:val="-12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fully</w:t>
      </w:r>
      <w:r>
        <w:rPr>
          <w:spacing w:val="-14"/>
        </w:rPr>
        <w:t xml:space="preserve"> </w:t>
      </w:r>
      <w:r>
        <w:t>refunded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proofErr w:type="spellStart"/>
      <w:proofErr w:type="gramStart"/>
      <w:r>
        <w:t>DoWR,RD</w:t>
      </w:r>
      <w:proofErr w:type="gramEnd"/>
      <w:r>
        <w:t>&amp;GR</w:t>
      </w:r>
      <w:proofErr w:type="spellEnd"/>
      <w:r>
        <w:rPr>
          <w:spacing w:val="-13"/>
        </w:rPr>
        <w:t xml:space="preserve"> </w:t>
      </w:r>
      <w:r>
        <w:t>along with the interest</w:t>
      </w:r>
      <w:r>
        <w:rPr>
          <w:spacing w:val="40"/>
        </w:rPr>
        <w:t xml:space="preserve"> </w:t>
      </w:r>
      <w:r>
        <w:t>prescribed till the date of return by the institute/ organization.</w:t>
      </w:r>
    </w:p>
    <w:p w:rsidR="00DB16A0" w:rsidRDefault="00DB70BD">
      <w:pPr>
        <w:pStyle w:val="ListParagraph"/>
        <w:numPr>
          <w:ilvl w:val="0"/>
          <w:numId w:val="1"/>
        </w:numPr>
        <w:tabs>
          <w:tab w:val="left" w:pos="745"/>
          <w:tab w:val="left" w:pos="749"/>
        </w:tabs>
        <w:spacing w:before="111" w:line="244" w:lineRule="auto"/>
        <w:ind w:left="749" w:right="848" w:hanging="269"/>
        <w:jc w:val="both"/>
      </w:pPr>
      <w:r>
        <w:t>The</w:t>
      </w:r>
      <w:r>
        <w:rPr>
          <w:spacing w:val="-8"/>
        </w:rPr>
        <w:t xml:space="preserve"> </w:t>
      </w:r>
      <w:r>
        <w:t>Organization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purchase</w:t>
      </w:r>
      <w:r>
        <w:rPr>
          <w:spacing w:val="-8"/>
        </w:rPr>
        <w:t xml:space="preserve"> </w:t>
      </w:r>
      <w:r>
        <w:t>procedures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followed</w:t>
      </w:r>
      <w:r>
        <w:rPr>
          <w:spacing w:val="-10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per</w:t>
      </w:r>
      <w:r>
        <w:rPr>
          <w:spacing w:val="32"/>
        </w:rPr>
        <w:t xml:space="preserve"> </w:t>
      </w:r>
      <w:r>
        <w:t>the prescribed norms of the organization, within the allocated budget.</w:t>
      </w:r>
    </w:p>
    <w:p w:rsidR="00DB16A0" w:rsidRDefault="00DB70BD">
      <w:pPr>
        <w:pStyle w:val="ListParagraph"/>
        <w:numPr>
          <w:ilvl w:val="0"/>
          <w:numId w:val="1"/>
        </w:numPr>
        <w:tabs>
          <w:tab w:val="left" w:pos="745"/>
          <w:tab w:val="left" w:pos="749"/>
        </w:tabs>
        <w:spacing w:line="244" w:lineRule="auto"/>
        <w:ind w:left="749" w:right="848" w:hanging="269"/>
        <w:jc w:val="both"/>
      </w:pPr>
      <w:r>
        <w:t>The</w:t>
      </w:r>
      <w:r>
        <w:rPr>
          <w:spacing w:val="40"/>
        </w:rPr>
        <w:t xml:space="preserve"> </w:t>
      </w:r>
      <w:r>
        <w:t>Organization</w:t>
      </w:r>
      <w:r>
        <w:rPr>
          <w:spacing w:val="40"/>
        </w:rPr>
        <w:t xml:space="preserve"> </w:t>
      </w:r>
      <w:r>
        <w:t>shall</w:t>
      </w:r>
      <w:r>
        <w:rPr>
          <w:spacing w:val="40"/>
        </w:rPr>
        <w:t xml:space="preserve"> </w:t>
      </w:r>
      <w:r>
        <w:t>provide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Statement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Expenditure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 xml:space="preserve">Utilization Certificate (UC) for the grant issued by the </w:t>
      </w:r>
      <w:proofErr w:type="spellStart"/>
      <w:proofErr w:type="gramStart"/>
      <w:r>
        <w:t>DoWR,RD</w:t>
      </w:r>
      <w:proofErr w:type="gramEnd"/>
      <w:r>
        <w:t>&amp;GR</w:t>
      </w:r>
      <w:proofErr w:type="spellEnd"/>
      <w:r>
        <w:t xml:space="preserve"> in the prescribed format in a time bound manner.</w:t>
      </w:r>
    </w:p>
    <w:p w:rsidR="00DB16A0" w:rsidRDefault="00DB70BD">
      <w:pPr>
        <w:pStyle w:val="ListParagraph"/>
        <w:numPr>
          <w:ilvl w:val="0"/>
          <w:numId w:val="1"/>
        </w:numPr>
        <w:tabs>
          <w:tab w:val="left" w:pos="745"/>
          <w:tab w:val="left" w:pos="749"/>
        </w:tabs>
        <w:spacing w:before="112" w:line="247" w:lineRule="auto"/>
        <w:ind w:left="749" w:right="846" w:hanging="269"/>
        <w:jc w:val="both"/>
      </w:pPr>
      <w:r>
        <w:t>The</w:t>
      </w:r>
      <w:r>
        <w:rPr>
          <w:spacing w:val="-7"/>
        </w:rPr>
        <w:t xml:space="preserve"> </w:t>
      </w:r>
      <w:r>
        <w:t>assets</w:t>
      </w:r>
      <w:r>
        <w:rPr>
          <w:spacing w:val="-4"/>
        </w:rPr>
        <w:t xml:space="preserve"> </w:t>
      </w:r>
      <w:r>
        <w:t>acquired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transferred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desired</w:t>
      </w:r>
      <w:r>
        <w:rPr>
          <w:spacing w:val="-4"/>
        </w:rPr>
        <w:t xml:space="preserve"> </w:t>
      </w:r>
      <w:r>
        <w:t>destination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good</w:t>
      </w:r>
      <w:r>
        <w:rPr>
          <w:spacing w:val="37"/>
        </w:rPr>
        <w:t xml:space="preserve"> </w:t>
      </w:r>
      <w:r>
        <w:t>&amp; working condition as and when required.</w:t>
      </w:r>
    </w:p>
    <w:p w:rsidR="00DB16A0" w:rsidRDefault="00DB16A0">
      <w:pPr>
        <w:pStyle w:val="BodyText"/>
        <w:rPr>
          <w:sz w:val="20"/>
        </w:rPr>
      </w:pPr>
    </w:p>
    <w:p w:rsidR="00DB16A0" w:rsidRDefault="00DB16A0">
      <w:pPr>
        <w:pStyle w:val="BodyText"/>
        <w:rPr>
          <w:sz w:val="20"/>
        </w:rPr>
      </w:pPr>
    </w:p>
    <w:p w:rsidR="00DB16A0" w:rsidRDefault="00DB16A0">
      <w:pPr>
        <w:pStyle w:val="BodyText"/>
        <w:rPr>
          <w:sz w:val="20"/>
        </w:rPr>
      </w:pPr>
    </w:p>
    <w:p w:rsidR="00DB16A0" w:rsidRDefault="00DB16A0">
      <w:pPr>
        <w:pStyle w:val="BodyText"/>
        <w:rPr>
          <w:sz w:val="20"/>
        </w:rPr>
      </w:pPr>
    </w:p>
    <w:p w:rsidR="00DB16A0" w:rsidRDefault="00DB16A0">
      <w:pPr>
        <w:pStyle w:val="BodyText"/>
        <w:rPr>
          <w:sz w:val="20"/>
        </w:rPr>
      </w:pPr>
    </w:p>
    <w:p w:rsidR="00DB16A0" w:rsidRDefault="00DB16A0">
      <w:pPr>
        <w:pStyle w:val="BodyText"/>
        <w:spacing w:before="4"/>
        <w:rPr>
          <w:sz w:val="20"/>
        </w:rPr>
      </w:pPr>
    </w:p>
    <w:p w:rsidR="00DB16A0" w:rsidRDefault="00DB16A0">
      <w:pPr>
        <w:pStyle w:val="BodyText"/>
        <w:rPr>
          <w:sz w:val="20"/>
        </w:rPr>
        <w:sectPr w:rsidR="00DB16A0">
          <w:type w:val="continuous"/>
          <w:pgSz w:w="12240" w:h="15840"/>
          <w:pgMar w:top="1220" w:right="720" w:bottom="280" w:left="1800" w:header="720" w:footer="720" w:gutter="0"/>
          <w:cols w:space="720"/>
        </w:sectPr>
      </w:pPr>
    </w:p>
    <w:p w:rsidR="00DB16A0" w:rsidRDefault="00DB70BD">
      <w:pPr>
        <w:spacing w:before="92" w:line="350" w:lineRule="auto"/>
        <w:ind w:left="869" w:right="38" w:firstLine="57"/>
        <w:rPr>
          <w:b/>
        </w:rPr>
      </w:pPr>
      <w:r>
        <w:rPr>
          <w:b/>
          <w:spacing w:val="-4"/>
        </w:rPr>
        <w:lastRenderedPageBreak/>
        <w:t>Date: Place:</w:t>
      </w:r>
    </w:p>
    <w:p w:rsidR="00DB16A0" w:rsidRDefault="00DB70BD">
      <w:pPr>
        <w:spacing w:before="92" w:line="244" w:lineRule="auto"/>
        <w:ind w:left="1728" w:right="1750" w:hanging="860"/>
        <w:rPr>
          <w:b/>
        </w:rPr>
      </w:pPr>
      <w:r>
        <w:br w:type="column"/>
      </w:r>
      <w:r>
        <w:rPr>
          <w:b/>
        </w:rPr>
        <w:lastRenderedPageBreak/>
        <w:t>Seal</w:t>
      </w:r>
      <w:r>
        <w:rPr>
          <w:b/>
          <w:spacing w:val="-8"/>
        </w:rPr>
        <w:t xml:space="preserve"> </w:t>
      </w:r>
      <w:r>
        <w:rPr>
          <w:b/>
        </w:rPr>
        <w:t>&amp;</w:t>
      </w:r>
      <w:r>
        <w:rPr>
          <w:b/>
          <w:spacing w:val="-6"/>
        </w:rPr>
        <w:t xml:space="preserve"> </w:t>
      </w:r>
      <w:r>
        <w:rPr>
          <w:b/>
        </w:rPr>
        <w:t>Signature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</w:rPr>
        <w:t>Head</w:t>
      </w:r>
      <w:r>
        <w:rPr>
          <w:b/>
          <w:spacing w:val="-6"/>
        </w:rPr>
        <w:t xml:space="preserve"> </w:t>
      </w:r>
      <w:r>
        <w:rPr>
          <w:b/>
        </w:rPr>
        <w:t xml:space="preserve">of </w:t>
      </w:r>
      <w:r>
        <w:rPr>
          <w:b/>
          <w:spacing w:val="-2"/>
        </w:rPr>
        <w:t>Organization</w:t>
      </w:r>
    </w:p>
    <w:sectPr w:rsidR="00DB16A0">
      <w:type w:val="continuous"/>
      <w:pgSz w:w="12240" w:h="15840"/>
      <w:pgMar w:top="1220" w:right="720" w:bottom="280" w:left="1800" w:header="720" w:footer="720" w:gutter="0"/>
      <w:cols w:num="2" w:space="720" w:equalWidth="0">
        <w:col w:w="1475" w:space="2642"/>
        <w:col w:w="56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17219"/>
    <w:multiLevelType w:val="hybridMultilevel"/>
    <w:tmpl w:val="04C0BC64"/>
    <w:lvl w:ilvl="0" w:tplc="E870C584">
      <w:start w:val="1"/>
      <w:numFmt w:val="decimal"/>
      <w:lvlText w:val="%1."/>
      <w:lvlJc w:val="left"/>
      <w:pPr>
        <w:ind w:left="73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E046B9A">
      <w:numFmt w:val="bullet"/>
      <w:lvlText w:val="•"/>
      <w:lvlJc w:val="left"/>
      <w:pPr>
        <w:ind w:left="1638" w:hanging="264"/>
      </w:pPr>
      <w:rPr>
        <w:rFonts w:hint="default"/>
        <w:lang w:val="en-US" w:eastAsia="en-US" w:bidi="ar-SA"/>
      </w:rPr>
    </w:lvl>
    <w:lvl w:ilvl="2" w:tplc="6B74CE16">
      <w:numFmt w:val="bullet"/>
      <w:lvlText w:val="•"/>
      <w:lvlJc w:val="left"/>
      <w:pPr>
        <w:ind w:left="2536" w:hanging="264"/>
      </w:pPr>
      <w:rPr>
        <w:rFonts w:hint="default"/>
        <w:lang w:val="en-US" w:eastAsia="en-US" w:bidi="ar-SA"/>
      </w:rPr>
    </w:lvl>
    <w:lvl w:ilvl="3" w:tplc="DA6E3BAA">
      <w:numFmt w:val="bullet"/>
      <w:lvlText w:val="•"/>
      <w:lvlJc w:val="left"/>
      <w:pPr>
        <w:ind w:left="3434" w:hanging="264"/>
      </w:pPr>
      <w:rPr>
        <w:rFonts w:hint="default"/>
        <w:lang w:val="en-US" w:eastAsia="en-US" w:bidi="ar-SA"/>
      </w:rPr>
    </w:lvl>
    <w:lvl w:ilvl="4" w:tplc="4DD65B5A">
      <w:numFmt w:val="bullet"/>
      <w:lvlText w:val="•"/>
      <w:lvlJc w:val="left"/>
      <w:pPr>
        <w:ind w:left="4332" w:hanging="264"/>
      </w:pPr>
      <w:rPr>
        <w:rFonts w:hint="default"/>
        <w:lang w:val="en-US" w:eastAsia="en-US" w:bidi="ar-SA"/>
      </w:rPr>
    </w:lvl>
    <w:lvl w:ilvl="5" w:tplc="16B2091C">
      <w:numFmt w:val="bullet"/>
      <w:lvlText w:val="•"/>
      <w:lvlJc w:val="left"/>
      <w:pPr>
        <w:ind w:left="5230" w:hanging="264"/>
      </w:pPr>
      <w:rPr>
        <w:rFonts w:hint="default"/>
        <w:lang w:val="en-US" w:eastAsia="en-US" w:bidi="ar-SA"/>
      </w:rPr>
    </w:lvl>
    <w:lvl w:ilvl="6" w:tplc="D88C1A14">
      <w:numFmt w:val="bullet"/>
      <w:lvlText w:val="•"/>
      <w:lvlJc w:val="left"/>
      <w:pPr>
        <w:ind w:left="6128" w:hanging="264"/>
      </w:pPr>
      <w:rPr>
        <w:rFonts w:hint="default"/>
        <w:lang w:val="en-US" w:eastAsia="en-US" w:bidi="ar-SA"/>
      </w:rPr>
    </w:lvl>
    <w:lvl w:ilvl="7" w:tplc="E336213C">
      <w:numFmt w:val="bullet"/>
      <w:lvlText w:val="•"/>
      <w:lvlJc w:val="left"/>
      <w:pPr>
        <w:ind w:left="7026" w:hanging="264"/>
      </w:pPr>
      <w:rPr>
        <w:rFonts w:hint="default"/>
        <w:lang w:val="en-US" w:eastAsia="en-US" w:bidi="ar-SA"/>
      </w:rPr>
    </w:lvl>
    <w:lvl w:ilvl="8" w:tplc="768423D8">
      <w:numFmt w:val="bullet"/>
      <w:lvlText w:val="•"/>
      <w:lvlJc w:val="left"/>
      <w:pPr>
        <w:ind w:left="7924" w:hanging="26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16A0"/>
    <w:rsid w:val="00DB16A0"/>
    <w:rsid w:val="00DB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55B30"/>
  <w15:docId w15:val="{D6F14F05-8853-441F-BEF4-D68A31EE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5"/>
      <w:ind w:left="749" w:hanging="26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2026-06-16T11:44:00Z</dcterms:created>
  <dcterms:modified xsi:type="dcterms:W3CDTF">2026-06-17T10:38:00Z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2026-06-16T00:00:00Z</vt:filetime>
  </property>
</Properties>
</file>